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97" w:rsidRPr="00612B97" w:rsidRDefault="00612B97" w:rsidP="00612B97">
      <w:pPr>
        <w:spacing w:line="276" w:lineRule="auto"/>
        <w:jc w:val="center"/>
        <w:rPr>
          <w:b/>
          <w:sz w:val="28"/>
          <w:szCs w:val="28"/>
        </w:rPr>
      </w:pPr>
      <w:r w:rsidRPr="00612B97">
        <w:rPr>
          <w:b/>
          <w:sz w:val="28"/>
          <w:szCs w:val="28"/>
        </w:rPr>
        <w:t>ПОЛНОМОЧИЯ</w:t>
      </w:r>
    </w:p>
    <w:p w:rsidR="00612B97" w:rsidRDefault="00612B97" w:rsidP="00612B9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</w:t>
      </w:r>
      <w:proofErr w:type="spellStart"/>
      <w:r>
        <w:rPr>
          <w:sz w:val="28"/>
          <w:szCs w:val="28"/>
        </w:rPr>
        <w:t>Кемское</w:t>
      </w:r>
      <w:proofErr w:type="spellEnd"/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Глава поселения как высшее должностное лицо поселения обладает следующими полномочиями: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подписывает и обнародует в порядке, установленном настоящим Уставом, нормативные правовые акты, принятые Советом поселения;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издает в пределах своих полномочий правовые акты;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вправе требовать созыва внеочередного заседания Совета поселения;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полномочий, переданных органам местного самоуправления поселения федеральными законами и законами области. 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поселения как Глава администрации поселения осуществляет следующие полномочия: 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организует выполнение нормативных правовых актов Совета поселения в рамках своих полномочий;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обладает правом внесения в Совет поселения проектов муниципальных правовых актов;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представляет на утверждение Совета поселения проект бюджета поселения и отчет об его исполнении;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представляет на рассмотрение Совета поселения проекты нормативных актов о введении или отмене местных налогов и сборов поселения, а также другие правовые акты, предусматривающие расходы, покрываемые за счет бюджета поселения;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разрабатывает и представляет на утверждение Совету поселения структуру администрации поселения, формирует в порядке, определенном настоящим Уставом, администрацию поселения, а также решает вопросы применения к муниципальным служащим мер дисциплинарной ответственности;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утверждает положения о структурных подразделениях администрации поселения;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назначает и освобождает от должности муниципальных служащих администрации поселения и других работников администрации поселения, рассматривает их отчеты и доклады;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8) назначает и освобождает от должности руководителей муниципальных предприятий и учреждений поселения;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ведет прием граждан, организует рассмотрение предложений, заявлений и жалоб граждан, принимает по ним решения;</w:t>
      </w:r>
    </w:p>
    <w:p w:rsidR="00612B97" w:rsidRDefault="00612B97" w:rsidP="00612B97">
      <w:pPr>
        <w:shd w:val="clear" w:color="auto" w:fill="FFFFFF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представляет на утверждение Совета поселения программы комплексного социально-экономического развития поселения, отчеты об их исполнении;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представляет интересы администрации поселения в суде, арбитражном суде, а также в органах государственной власти, от имени администрации поселения подписывает исковые заявления в суды, выдает доверенности;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организует сбор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12B97" w:rsidRDefault="00612B97" w:rsidP="00612B97">
      <w:pPr>
        <w:shd w:val="clear" w:color="auto" w:fill="FFFFFF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учреждает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организует исполнение бюджета поселения, утвержденного решением Совета поселения, распоряжается средствами бюджета поселения в соответствии с бюджетным законодательством Российской Федерации;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15) заключает договоры и соглашения с юридическими и физическими лицами, органами государственной власти и органами местного самоуправления других муниципальных образований; 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осуществляет правовое регулирование прохождения муниципальной службы в пределах полномочий, установленных федеральным законом, законами области, настоящим Уставом и решениями Совета поселения;</w:t>
      </w:r>
    </w:p>
    <w:p w:rsidR="00612B97" w:rsidRDefault="00612B97" w:rsidP="00612B9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 выполняет иные полномочия в соответствии с федеральным законодательством и законодательством области, настоящим Уставом, решениями Совета поселения.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Глава поселения как председатель Совета поселения осуществляет следующие полномочия: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руководство подготовкой заседаний Совета поселения и вопросов, вносимых на рассмотрение Совета поселения, доводит до сведения депутатов проект повестки заседания Совета поселения;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обладает правом внесения в Совет поселения проектов муниципальных правовых актов; 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созывает очередные заседания Совета поселения, доводит до сведения депутатов время и место проведения заседания, а также проект повестки дня;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ведет заседания Совета поселения;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оказывает содействие депутатам в осуществлении ими своих полномочий, организует обеспечение их необходимой информацией;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принимает меры по обеспечению гласности и учету общественного мнения в работе Совета поселения;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подписывает протоколы заседаний и другие документы Совета поселения, не обладающие нормативным характером;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ведет прием граждан, организует рассмотрение предложений, заявлений и жалоб граждан, принимает по ним решения;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принимает меры по обеспечению и защите законных интересов поселения и его населения в суде, арбитражном суде, а также соответствующих органах государственной власти и управления;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координирует деятельность комиссий Совета поселения.</w:t>
      </w:r>
    </w:p>
    <w:p w:rsid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Глава поселения обжалует в установленном законом порядке правовые акты федеральных органов власти или органов государственной власти области, выходящие за пределы их компетенции и нарушающие </w:t>
      </w:r>
      <w:proofErr w:type="gramStart"/>
      <w:r>
        <w:rPr>
          <w:sz w:val="28"/>
          <w:szCs w:val="28"/>
        </w:rPr>
        <w:t>права</w:t>
      </w:r>
      <w:proofErr w:type="gramEnd"/>
      <w:r>
        <w:rPr>
          <w:sz w:val="28"/>
          <w:szCs w:val="28"/>
        </w:rPr>
        <w:t xml:space="preserve"> и законные интересы местного самоуправления поселения.</w:t>
      </w:r>
    </w:p>
    <w:p w:rsidR="004D6F60" w:rsidRPr="00612B97" w:rsidRDefault="00612B97" w:rsidP="00612B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Глава поселения осуществляет иные полномочия в соответствии с федеральным и областным законодательством, настоящим Уставом, решениями Совета поселения.</w:t>
      </w:r>
    </w:p>
    <w:sectPr w:rsidR="004D6F60" w:rsidRPr="00612B97" w:rsidSect="004D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B97"/>
    <w:rsid w:val="004D6F60"/>
    <w:rsid w:val="0061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4706</Characters>
  <Application>Microsoft Office Word</Application>
  <DocSecurity>0</DocSecurity>
  <Lines>39</Lines>
  <Paragraphs>11</Paragraphs>
  <ScaleCrop>false</ScaleCrop>
  <Company>DG Win&amp;Soft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2025-02-22T17:31:00Z</dcterms:created>
  <dcterms:modified xsi:type="dcterms:W3CDTF">2025-02-22T17:33:00Z</dcterms:modified>
</cp:coreProperties>
</file>